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74" w:rsidRDefault="00D55BE4">
      <w:pPr>
        <w:pStyle w:val="20"/>
        <w:jc w:val="center"/>
      </w:pPr>
      <w:r>
        <w:t>ΒΟΥΛΗ ΤΩΝ ΕΛΛΗΝΩΝ</w:t>
      </w:r>
    </w:p>
    <w:p w:rsidR="00F03774" w:rsidRDefault="00D55BE4">
      <w:pPr>
        <w:pStyle w:val="20"/>
        <w:ind w:firstLine="160"/>
        <w:sectPr w:rsidR="00F03774">
          <w:pgSz w:w="11900" w:h="16840"/>
          <w:pgMar w:top="104" w:right="8223" w:bottom="4958" w:left="57" w:header="0" w:footer="4530" w:gutter="0"/>
          <w:pgNumType w:start="1"/>
          <w:cols w:space="720"/>
          <w:noEndnote/>
          <w:docGrid w:linePitch="360"/>
        </w:sectPr>
      </w:pPr>
      <w:r>
        <w:t>ΔΙΕΥΘΥΝΣΗ ΚΟΙΝΟΒΟΥΛΕΥΤΙΚΟΥ ΕΛΕΓΧΟΥ</w:t>
      </w:r>
    </w:p>
    <w:p w:rsidR="00F03774" w:rsidRDefault="00F03774">
      <w:pPr>
        <w:spacing w:line="179" w:lineRule="exact"/>
        <w:rPr>
          <w:sz w:val="14"/>
          <w:szCs w:val="14"/>
        </w:rPr>
      </w:pPr>
    </w:p>
    <w:p w:rsidR="00F03774" w:rsidRDefault="00F03774">
      <w:pPr>
        <w:spacing w:line="1" w:lineRule="exact"/>
        <w:sectPr w:rsidR="00F03774">
          <w:type w:val="continuous"/>
          <w:pgSz w:w="11900" w:h="16840"/>
          <w:pgMar w:top="104" w:right="0" w:bottom="4958" w:left="0" w:header="0" w:footer="3" w:gutter="0"/>
          <w:cols w:space="720"/>
          <w:noEndnote/>
          <w:docGrid w:linePitch="360"/>
        </w:sectPr>
      </w:pPr>
    </w:p>
    <w:p w:rsidR="00F03774" w:rsidRDefault="00D55BE4">
      <w:pPr>
        <w:pStyle w:val="20"/>
        <w:framePr w:w="1934" w:h="235" w:wrap="none" w:vAnchor="text" w:hAnchor="page" w:x="58" w:y="21"/>
      </w:pPr>
      <w:r>
        <w:t>Αριθμ. Πρωτ. ΕΡΩΤΗΣΕΩΝ:</w:t>
      </w:r>
    </w:p>
    <w:p w:rsidR="00F03774" w:rsidRDefault="00D55BE4">
      <w:pPr>
        <w:pStyle w:val="50"/>
        <w:framePr w:w="403" w:h="264" w:wrap="none" w:vAnchor="text" w:hAnchor="page" w:x="3039" w:y="21"/>
        <w:jc w:val="center"/>
      </w:pPr>
      <w:r>
        <w:t>5391</w:t>
      </w:r>
    </w:p>
    <w:p w:rsidR="00F03774" w:rsidRDefault="00F03774">
      <w:pPr>
        <w:spacing w:after="263" w:line="1" w:lineRule="exact"/>
      </w:pPr>
    </w:p>
    <w:p w:rsidR="00F03774" w:rsidRDefault="00F03774">
      <w:pPr>
        <w:spacing w:line="1" w:lineRule="exact"/>
        <w:sectPr w:rsidR="00F03774">
          <w:type w:val="continuous"/>
          <w:pgSz w:w="11900" w:h="16840"/>
          <w:pgMar w:top="104" w:right="1499" w:bottom="4958" w:left="57" w:header="0" w:footer="3" w:gutter="0"/>
          <w:cols w:space="720"/>
          <w:noEndnote/>
          <w:docGrid w:linePitch="360"/>
        </w:sectPr>
      </w:pPr>
    </w:p>
    <w:p w:rsidR="00F03774" w:rsidRDefault="00F03774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1.65pt;margin-top:1pt;width:38.9pt;height:12.95pt;z-index:-251658752;mso-wrap-distance-left:0;mso-wrap-distance-right:0;mso-position-horizontal-relative:page" filled="f" stroked="f">
            <v:textbox inset="0,0,0,0">
              <w:txbxContent>
                <w:p w:rsidR="00F03774" w:rsidRDefault="00D55BE4">
                  <w:pPr>
                    <w:pStyle w:val="50"/>
                  </w:pPr>
                  <w:r>
                    <w:t>27/6/2024</w:t>
                  </w:r>
                </w:p>
              </w:txbxContent>
            </v:textbox>
            <w10:wrap type="square" anchorx="page"/>
          </v:shape>
        </w:pict>
      </w:r>
    </w:p>
    <w:p w:rsidR="00F03774" w:rsidRDefault="00D55BE4">
      <w:pPr>
        <w:pStyle w:val="20"/>
        <w:sectPr w:rsidR="00F03774">
          <w:type w:val="continuous"/>
          <w:pgSz w:w="11900" w:h="16840"/>
          <w:pgMar w:top="104" w:right="8867" w:bottom="4958" w:left="57" w:header="0" w:footer="3" w:gutter="0"/>
          <w:cols w:space="720"/>
          <w:noEndnote/>
          <w:docGrid w:linePitch="360"/>
        </w:sectPr>
      </w:pPr>
      <w:r>
        <w:t>Ημερομ. Κατάθεσης:</w:t>
      </w:r>
    </w:p>
    <w:p w:rsidR="00F03774" w:rsidRDefault="00D55BE4">
      <w:pPr>
        <w:pStyle w:val="60"/>
        <w:framePr w:w="192" w:h="154" w:wrap="none" w:vAnchor="text" w:hAnchor="page" w:x="3001" w:y="371"/>
        <w:pBdr>
          <w:bottom w:val="single" w:sz="4" w:space="0" w:color="auto"/>
        </w:pBdr>
      </w:pPr>
      <w:r>
        <w:t>U1L</w:t>
      </w:r>
    </w:p>
    <w:p w:rsidR="00F03774" w:rsidRDefault="00D55BE4">
      <w:pPr>
        <w:pStyle w:val="40"/>
        <w:framePr w:w="2530" w:h="250" w:wrap="none" w:vAnchor="text" w:hAnchor="page" w:x="1743" w:y="663"/>
      </w:pPr>
      <w:r>
        <w:t>ΒΟΥΛΗ ΤΩΝ ΕΛΛΗΝΩΝ</w:t>
      </w:r>
    </w:p>
    <w:p w:rsidR="001869B6" w:rsidRDefault="001869B6">
      <w:pPr>
        <w:pStyle w:val="30"/>
        <w:framePr w:w="2448" w:h="658" w:wrap="none" w:vAnchor="text" w:hAnchor="page" w:x="7954" w:y="21"/>
        <w:ind w:right="340"/>
      </w:pPr>
      <w:r>
        <w:t xml:space="preserve">ΕΛΛΗΝΙΚΗ </w:t>
      </w:r>
    </w:p>
    <w:p w:rsidR="00F03774" w:rsidRDefault="001869B6" w:rsidP="001869B6">
      <w:pPr>
        <w:pStyle w:val="30"/>
        <w:framePr w:w="2448" w:h="658" w:wrap="none" w:vAnchor="text" w:hAnchor="page" w:x="7954" w:y="21"/>
        <w:ind w:right="340"/>
        <w:jc w:val="center"/>
      </w:pPr>
      <w:r>
        <w:t xml:space="preserve">        ΛΥΣΗ</w:t>
      </w:r>
    </w:p>
    <w:p w:rsidR="00F03774" w:rsidRDefault="00F03774">
      <w:pPr>
        <w:spacing w:line="360" w:lineRule="exact"/>
      </w:pPr>
    </w:p>
    <w:p w:rsidR="00F03774" w:rsidRDefault="00F03774">
      <w:pPr>
        <w:spacing w:after="551" w:line="1" w:lineRule="exact"/>
      </w:pPr>
    </w:p>
    <w:p w:rsidR="00F03774" w:rsidRDefault="00F03774">
      <w:pPr>
        <w:spacing w:line="1" w:lineRule="exact"/>
        <w:sectPr w:rsidR="00F03774">
          <w:type w:val="continuous"/>
          <w:pgSz w:w="11900" w:h="16840"/>
          <w:pgMar w:top="104" w:right="1499" w:bottom="4958" w:left="57" w:header="0" w:footer="3" w:gutter="0"/>
          <w:cols w:space="720"/>
          <w:noEndnote/>
          <w:docGrid w:linePitch="360"/>
        </w:sectPr>
      </w:pPr>
    </w:p>
    <w:p w:rsidR="00F03774" w:rsidRDefault="00D55BE4">
      <w:pPr>
        <w:pStyle w:val="1"/>
        <w:jc w:val="center"/>
      </w:pPr>
      <w:r>
        <w:rPr>
          <w:b/>
          <w:bCs/>
          <w:u w:val="single"/>
        </w:rPr>
        <w:lastRenderedPageBreak/>
        <w:t>ΕΡΩΤΗΣΗ</w:t>
      </w:r>
    </w:p>
    <w:p w:rsidR="00F03774" w:rsidRDefault="00D55BE4">
      <w:pPr>
        <w:pStyle w:val="1"/>
        <w:jc w:val="right"/>
      </w:pPr>
      <w:r>
        <w:t>Θεσσαλονίκη, 27/06/2024</w:t>
      </w:r>
    </w:p>
    <w:p w:rsidR="00F03774" w:rsidRDefault="00D55BE4">
      <w:pPr>
        <w:pStyle w:val="1"/>
        <w:tabs>
          <w:tab w:val="left" w:pos="1427"/>
        </w:tabs>
        <w:spacing w:after="0"/>
        <w:jc w:val="both"/>
      </w:pPr>
      <w:r>
        <w:rPr>
          <w:b/>
          <w:bCs/>
        </w:rPr>
        <w:t>Του:</w:t>
      </w:r>
      <w:r>
        <w:rPr>
          <w:b/>
          <w:bCs/>
        </w:rPr>
        <w:tab/>
      </w:r>
      <w:r>
        <w:t>Κυριάκου Βελόπουλου, Προέδρου του Κόμματος,Βουλευτή Β3'Νότιου</w:t>
      </w:r>
    </w:p>
    <w:p w:rsidR="00F03774" w:rsidRDefault="00D55BE4">
      <w:pPr>
        <w:pStyle w:val="1"/>
        <w:ind w:left="1460"/>
        <w:jc w:val="both"/>
      </w:pPr>
      <w:r>
        <w:t>Τομέα Αθηνών</w:t>
      </w:r>
    </w:p>
    <w:p w:rsidR="00F03774" w:rsidRDefault="00D55BE4">
      <w:pPr>
        <w:pStyle w:val="1"/>
        <w:tabs>
          <w:tab w:val="left" w:pos="1427"/>
        </w:tabs>
        <w:spacing w:after="0"/>
        <w:jc w:val="both"/>
      </w:pPr>
      <w:r>
        <w:rPr>
          <w:b/>
          <w:bCs/>
          <w:u w:val="single"/>
        </w:rPr>
        <w:t>ΠΡΟΣ</w:t>
      </w:r>
      <w:r>
        <w:rPr>
          <w:b/>
          <w:bCs/>
        </w:rPr>
        <w:t>:</w:t>
      </w:r>
      <w:r>
        <w:rPr>
          <w:b/>
          <w:bCs/>
        </w:rPr>
        <w:tab/>
      </w:r>
      <w:r>
        <w:t>Την κ. Υπουργό Κοινωνικής Συνοχής και Οικογένειας</w:t>
      </w:r>
    </w:p>
    <w:p w:rsidR="00F03774" w:rsidRDefault="00D55BE4">
      <w:pPr>
        <w:pStyle w:val="1"/>
        <w:ind w:left="1460"/>
        <w:jc w:val="both"/>
      </w:pPr>
      <w:r>
        <w:t>Τον κ. Υπουργό Εθνικής Οικονομίας και Οικονομικών</w:t>
      </w:r>
    </w:p>
    <w:p w:rsidR="00F03774" w:rsidRDefault="00D55BE4">
      <w:pPr>
        <w:pStyle w:val="1"/>
        <w:tabs>
          <w:tab w:val="left" w:pos="1427"/>
        </w:tabs>
        <w:jc w:val="both"/>
      </w:pPr>
      <w:r>
        <w:rPr>
          <w:b/>
          <w:bCs/>
          <w:u w:val="single"/>
        </w:rPr>
        <w:t>ΘΕΜΑ</w:t>
      </w:r>
      <w:r>
        <w:rPr>
          <w:b/>
          <w:bCs/>
        </w:rPr>
        <w:t>:</w:t>
      </w:r>
      <w:r>
        <w:rPr>
          <w:b/>
          <w:bCs/>
        </w:rPr>
        <w:tab/>
        <w:t>«Επαναφο</w:t>
      </w:r>
      <w:r>
        <w:rPr>
          <w:b/>
          <w:bCs/>
        </w:rPr>
        <w:t>ρά τιμητικής ισόβιας σύνταξης στην πολύτεκνη μητέρα»</w:t>
      </w:r>
    </w:p>
    <w:p w:rsidR="00F03774" w:rsidRDefault="00D55BE4">
      <w:pPr>
        <w:pStyle w:val="1"/>
        <w:jc w:val="both"/>
      </w:pPr>
      <w:r>
        <w:t>Κυρία, κύριε Υπουργοί,</w:t>
      </w:r>
    </w:p>
    <w:p w:rsidR="00F03774" w:rsidRDefault="00D55BE4">
      <w:pPr>
        <w:pStyle w:val="1"/>
        <w:jc w:val="both"/>
      </w:pPr>
      <w:r>
        <w:t xml:space="preserve">Δεχόμαστε </w:t>
      </w:r>
      <w:r>
        <w:rPr>
          <w:color w:val="202124"/>
        </w:rPr>
        <w:t>πολλά ερωτήματα σχετικά με την ισόβια τιμητική σύνταξη που είχε χορηγηθεί στις πολύτεκνες μητέρες με τον ν.1891/1990 και καταργήθηκε με τον ν.4093/2012 λόγω μνημονιακού κ</w:t>
      </w:r>
      <w:r>
        <w:rPr>
          <w:color w:val="202124"/>
        </w:rPr>
        <w:t>αθεστώτος. Ανερχόταν στο συμβολικό ποσό των 102 ευρώ. Σύμφωνα με επίσημα στοιχεία της ΕΛΣΤΑΤ και του Υπουργείου Εσωτερικών έχει διαπιστωθεί κατάρρευση των γεννήσεων την περίοδο 2011-2021, γεγονός που καθιστά την άμεση επαναχορήγηση της τιμητικής σύνταξης.</w:t>
      </w:r>
    </w:p>
    <w:p w:rsidR="00F03774" w:rsidRDefault="00D55BE4">
      <w:pPr>
        <w:pStyle w:val="1"/>
        <w:jc w:val="both"/>
      </w:pPr>
      <w:r>
        <w:t>Με δεδομένα όλα τα παραπάνω,</w:t>
      </w:r>
    </w:p>
    <w:p w:rsidR="00F03774" w:rsidRDefault="00D55BE4">
      <w:pPr>
        <w:pStyle w:val="1"/>
        <w:jc w:val="both"/>
      </w:pPr>
      <w:r>
        <w:rPr>
          <w:b/>
          <w:bCs/>
          <w:u w:val="single"/>
        </w:rPr>
        <w:t>Ερωτώνται οι κ. κ. Υπουργοί</w:t>
      </w:r>
      <w:r>
        <w:rPr>
          <w:b/>
          <w:bCs/>
        </w:rPr>
        <w:t>:</w:t>
      </w:r>
    </w:p>
    <w:p w:rsidR="00F03774" w:rsidRDefault="00D55BE4">
      <w:pPr>
        <w:pStyle w:val="1"/>
        <w:jc w:val="both"/>
      </w:pPr>
      <w:r>
        <w:t>Προτίθεστε, κατόπιν πολλών αιτημάτων πολύτεκνων μητέρων και δεδομένου ότι η χώρα μας έχει φύγει από το μνημονιακό καθεστώς, να επαναφέρετε την ισότιμη ισόβια σύνταξη στην πολύτεκνη μητέρα ως ηθική ε</w:t>
      </w:r>
      <w:r>
        <w:t>πιβράβευση;</w:t>
      </w:r>
    </w:p>
    <w:p w:rsidR="00F03774" w:rsidRDefault="00D55BE4">
      <w:pPr>
        <w:pStyle w:val="1"/>
        <w:spacing w:after="520"/>
        <w:jc w:val="both"/>
      </w:pPr>
      <w:r>
        <w:rPr>
          <w:b/>
          <w:bCs/>
        </w:rPr>
        <w:t>Ο ερωτών Βουλευτής</w:t>
      </w:r>
    </w:p>
    <w:p w:rsidR="00F03774" w:rsidRDefault="00D55BE4">
      <w:pPr>
        <w:pStyle w:val="1"/>
        <w:jc w:val="both"/>
      </w:pPr>
      <w:r>
        <w:rPr>
          <w:b/>
          <w:bCs/>
        </w:rPr>
        <w:t>ΒΕΛΟΠΟΥΛΟΣ ΚΥΡΙΑΚΟΣ</w:t>
      </w:r>
    </w:p>
    <w:sectPr w:rsidR="00F03774" w:rsidSect="00F03774">
      <w:type w:val="continuous"/>
      <w:pgSz w:w="11900" w:h="16840"/>
      <w:pgMar w:top="104" w:right="1528" w:bottom="104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BE4" w:rsidRDefault="00D55BE4" w:rsidP="00F03774">
      <w:r>
        <w:separator/>
      </w:r>
    </w:p>
  </w:endnote>
  <w:endnote w:type="continuationSeparator" w:id="1">
    <w:p w:rsidR="00D55BE4" w:rsidRDefault="00D55BE4" w:rsidP="00F0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BE4" w:rsidRDefault="00D55BE4"/>
  </w:footnote>
  <w:footnote w:type="continuationSeparator" w:id="1">
    <w:p w:rsidR="00D55BE4" w:rsidRDefault="00D55B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03774"/>
    <w:rsid w:val="001869B6"/>
    <w:rsid w:val="00D55BE4"/>
    <w:rsid w:val="00F0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7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F03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3864"/>
      <w:sz w:val="16"/>
      <w:szCs w:val="16"/>
      <w:u w:val="none"/>
      <w:shd w:val="clear" w:color="auto" w:fill="auto"/>
    </w:rPr>
  </w:style>
  <w:style w:type="character" w:customStyle="1" w:styleId="5">
    <w:name w:val="Σώμα κειμένου (5)_"/>
    <w:basedOn w:val="a0"/>
    <w:link w:val="50"/>
    <w:rsid w:val="00F03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72C4"/>
      <w:sz w:val="18"/>
      <w:szCs w:val="18"/>
      <w:u w:val="none"/>
      <w:shd w:val="clear" w:color="auto" w:fill="auto"/>
    </w:rPr>
  </w:style>
  <w:style w:type="character" w:customStyle="1" w:styleId="6">
    <w:name w:val="Σώμα κειμένου (6)_"/>
    <w:basedOn w:val="a0"/>
    <w:link w:val="60"/>
    <w:rsid w:val="00F03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83A9"/>
      <w:sz w:val="10"/>
      <w:szCs w:val="10"/>
      <w:u w:val="none"/>
      <w:shd w:val="clear" w:color="auto" w:fill="auto"/>
    </w:rPr>
  </w:style>
  <w:style w:type="character" w:customStyle="1" w:styleId="4">
    <w:name w:val="Σώμα κειμένου (4)_"/>
    <w:basedOn w:val="a0"/>
    <w:link w:val="40"/>
    <w:rsid w:val="00F03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6668"/>
      <w:sz w:val="20"/>
      <w:szCs w:val="20"/>
      <w:u w:val="none"/>
      <w:shd w:val="clear" w:color="auto" w:fill="auto"/>
    </w:rPr>
  </w:style>
  <w:style w:type="character" w:customStyle="1" w:styleId="3">
    <w:name w:val="Σώμα κειμένου (3)_"/>
    <w:basedOn w:val="a0"/>
    <w:link w:val="30"/>
    <w:rsid w:val="00F03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F3E86"/>
      <w:sz w:val="28"/>
      <w:szCs w:val="28"/>
      <w:u w:val="none"/>
      <w:shd w:val="clear" w:color="auto" w:fill="auto"/>
    </w:rPr>
  </w:style>
  <w:style w:type="character" w:customStyle="1" w:styleId="a3">
    <w:name w:val="Σώμα κειμένου_"/>
    <w:basedOn w:val="a0"/>
    <w:link w:val="1"/>
    <w:rsid w:val="00F0377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Σώμα κειμένου (2)"/>
    <w:basedOn w:val="a"/>
    <w:link w:val="2"/>
    <w:rsid w:val="00F03774"/>
    <w:rPr>
      <w:rFonts w:ascii="Times New Roman" w:eastAsia="Times New Roman" w:hAnsi="Times New Roman" w:cs="Times New Roman"/>
      <w:color w:val="1F3864"/>
      <w:sz w:val="16"/>
      <w:szCs w:val="16"/>
    </w:rPr>
  </w:style>
  <w:style w:type="paragraph" w:customStyle="1" w:styleId="50">
    <w:name w:val="Σώμα κειμένου (5)"/>
    <w:basedOn w:val="a"/>
    <w:link w:val="5"/>
    <w:rsid w:val="00F03774"/>
    <w:rPr>
      <w:rFonts w:ascii="Times New Roman" w:eastAsia="Times New Roman" w:hAnsi="Times New Roman" w:cs="Times New Roman"/>
      <w:color w:val="4472C4"/>
      <w:sz w:val="18"/>
      <w:szCs w:val="18"/>
    </w:rPr>
  </w:style>
  <w:style w:type="paragraph" w:customStyle="1" w:styleId="60">
    <w:name w:val="Σώμα κειμένου (6)"/>
    <w:basedOn w:val="a"/>
    <w:link w:val="6"/>
    <w:rsid w:val="00F03774"/>
    <w:rPr>
      <w:rFonts w:ascii="Times New Roman" w:eastAsia="Times New Roman" w:hAnsi="Times New Roman" w:cs="Times New Roman"/>
      <w:color w:val="5683A9"/>
      <w:sz w:val="10"/>
      <w:szCs w:val="10"/>
    </w:rPr>
  </w:style>
  <w:style w:type="paragraph" w:customStyle="1" w:styleId="40">
    <w:name w:val="Σώμα κειμένου (4)"/>
    <w:basedOn w:val="a"/>
    <w:link w:val="4"/>
    <w:rsid w:val="00F03774"/>
    <w:rPr>
      <w:rFonts w:ascii="Times New Roman" w:eastAsia="Times New Roman" w:hAnsi="Times New Roman" w:cs="Times New Roman"/>
      <w:b/>
      <w:bCs/>
      <w:color w:val="666668"/>
      <w:sz w:val="20"/>
      <w:szCs w:val="20"/>
    </w:rPr>
  </w:style>
  <w:style w:type="paragraph" w:customStyle="1" w:styleId="30">
    <w:name w:val="Σώμα κειμένου (3)"/>
    <w:basedOn w:val="a"/>
    <w:link w:val="3"/>
    <w:rsid w:val="00F03774"/>
    <w:pPr>
      <w:ind w:right="170"/>
      <w:jc w:val="right"/>
    </w:pPr>
    <w:rPr>
      <w:rFonts w:ascii="Times New Roman" w:eastAsia="Times New Roman" w:hAnsi="Times New Roman" w:cs="Times New Roman"/>
      <w:b/>
      <w:bCs/>
      <w:color w:val="3F3E86"/>
      <w:sz w:val="28"/>
      <w:szCs w:val="28"/>
    </w:rPr>
  </w:style>
  <w:style w:type="paragraph" w:customStyle="1" w:styleId="1">
    <w:name w:val="Σώμα κειμένου1"/>
    <w:basedOn w:val="a"/>
    <w:link w:val="a3"/>
    <w:rsid w:val="00F03774"/>
    <w:pPr>
      <w:spacing w:after="24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lagio</cp:lastModifiedBy>
  <cp:revision>2</cp:revision>
  <dcterms:created xsi:type="dcterms:W3CDTF">2024-06-28T07:28:00Z</dcterms:created>
  <dcterms:modified xsi:type="dcterms:W3CDTF">2024-06-28T07:29:00Z</dcterms:modified>
</cp:coreProperties>
</file>